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A536D" w14:textId="77777777" w:rsidR="003B0354" w:rsidRDefault="003B0354" w:rsidP="003B0354"/>
    <w:p w14:paraId="4095AAAB" w14:textId="77777777" w:rsidR="003B0354" w:rsidRDefault="003B0354" w:rsidP="003B0354"/>
    <w:p w14:paraId="213B23ED" w14:textId="3C9F0544" w:rsidR="003B0354" w:rsidRDefault="003B0354" w:rsidP="003B0354">
      <w:r>
        <w:t>……………………..</w:t>
      </w:r>
      <w:r>
        <w:tab/>
        <w:t>MAHKEMESİ SAYIN YARGIÇLI</w:t>
      </w:r>
      <w:r>
        <w:t>Ğ</w:t>
      </w:r>
      <w:r>
        <w:t>I'NA</w:t>
      </w:r>
    </w:p>
    <w:p w14:paraId="74DE09FF" w14:textId="77777777" w:rsidR="003B0354" w:rsidRDefault="003B0354" w:rsidP="003B0354"/>
    <w:p w14:paraId="12BAB820" w14:textId="4C23075A" w:rsidR="00EC3050" w:rsidRDefault="003B0354" w:rsidP="003B0354">
      <w:r>
        <w:t>S</w:t>
      </w:r>
      <w:r>
        <w:t xml:space="preserve">ayın mahkemenizin </w:t>
      </w:r>
      <w:r>
        <w:t>19</w:t>
      </w:r>
      <w:r>
        <w:t>.</w:t>
      </w:r>
      <w:r>
        <w:t>03</w:t>
      </w:r>
      <w:r>
        <w:t>.20</w:t>
      </w:r>
      <w:r>
        <w:t>21</w:t>
      </w:r>
      <w:r>
        <w:t xml:space="preserve"> tarihli duruşmasına Bursa Barosu Başkanlığ</w:t>
      </w:r>
      <w:r>
        <w:t xml:space="preserve">ı’nın, </w:t>
      </w:r>
      <w:r>
        <w:t xml:space="preserve">yaşam hakkı ve mesleki dayanışmaya dikkat çekmek adına </w:t>
      </w:r>
      <w:r>
        <w:t>18</w:t>
      </w:r>
      <w:r>
        <w:t>.</w:t>
      </w:r>
      <w:r>
        <w:t>03.</w:t>
      </w:r>
      <w:r>
        <w:t>20</w:t>
      </w:r>
      <w:r>
        <w:t xml:space="preserve">21 </w:t>
      </w:r>
      <w:r>
        <w:t xml:space="preserve">tarihinde aldığı </w:t>
      </w:r>
      <w:r>
        <w:t>“</w:t>
      </w:r>
      <w:r>
        <w:t xml:space="preserve">son günlerde avukatlara yönelik saldırıların artması ve meslektaşlarımızın görev yaptıkları mahallerde güven ortamında çalışma olanaklarının giderek tükenmesi nedeniyle, yargının olmazsa olmazı savunmanın, dolayısı ile bağımsız yargının gördüğü zarara ilişkin kamuoyunda farkındalık yaratılarak, duyarlılığın arttırılması amacıyla; Baro Başkanlığımızca, </w:t>
      </w:r>
      <w:r>
        <w:t>19</w:t>
      </w:r>
      <w:r>
        <w:t>.</w:t>
      </w:r>
      <w:r>
        <w:t>03</w:t>
      </w:r>
      <w:r>
        <w:t>.20</w:t>
      </w:r>
      <w:r>
        <w:t>21</w:t>
      </w:r>
      <w:r>
        <w:t xml:space="preserve"> Cuma günü tutuklu ve çocuk yargılamasına ait işler istisna tutulmak üzere bir günlük duruşmalara girmeme yönünde eylem yapılmasına</w:t>
      </w:r>
      <w:r>
        <w:t>”</w:t>
      </w:r>
      <w:r>
        <w:t xml:space="preserve"> kararı uyarınca katılmayacağımdan mesleki mazeretimin kabulü ile duruşmanın başka bir güne talikine karar verilmesini saygılarımla arz ve talep ederim. </w:t>
      </w:r>
      <w:r>
        <w:t>19</w:t>
      </w:r>
      <w:r>
        <w:t>.</w:t>
      </w:r>
      <w:r>
        <w:t>03</w:t>
      </w:r>
      <w:r>
        <w:t>.20</w:t>
      </w:r>
      <w:r>
        <w:t>21</w:t>
      </w:r>
    </w:p>
    <w:sectPr w:rsidR="00EC3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54"/>
    <w:rsid w:val="003B0354"/>
    <w:rsid w:val="00EC3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393A"/>
  <w15:chartTrackingRefBased/>
  <w15:docId w15:val="{CDA729C5-B3A5-4E4A-AB28-A4654A5F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BÖLÜK</dc:creator>
  <cp:keywords/>
  <dc:description/>
  <cp:lastModifiedBy>İHSAN BÖLÜK</cp:lastModifiedBy>
  <cp:revision>1</cp:revision>
  <cp:lastPrinted>2021-03-18T14:42:00Z</cp:lastPrinted>
  <dcterms:created xsi:type="dcterms:W3CDTF">2021-03-18T14:34:00Z</dcterms:created>
  <dcterms:modified xsi:type="dcterms:W3CDTF">2021-03-18T14:43:00Z</dcterms:modified>
</cp:coreProperties>
</file>